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4E" w:rsidRPr="006F3400" w:rsidRDefault="00F5374E" w:rsidP="00F5374E">
      <w:pPr>
        <w:jc w:val="center"/>
        <w:rPr>
          <w:rFonts w:ascii="Arial" w:hAnsi="Arial" w:cs="Arial"/>
          <w:b/>
          <w:sz w:val="24"/>
          <w:szCs w:val="24"/>
        </w:rPr>
      </w:pPr>
      <w:r w:rsidRPr="006F3400">
        <w:rPr>
          <w:rFonts w:ascii="Arial" w:hAnsi="Arial" w:cs="Arial"/>
          <w:b/>
          <w:sz w:val="24"/>
          <w:szCs w:val="24"/>
        </w:rPr>
        <w:t xml:space="preserve">Исследование влияния витамина-антиоксиданта </w:t>
      </w:r>
      <w:r w:rsidR="006F3400" w:rsidRPr="006F3400">
        <w:rPr>
          <w:rFonts w:ascii="Arial" w:hAnsi="Arial" w:cs="Arial"/>
          <w:b/>
          <w:sz w:val="24"/>
          <w:szCs w:val="24"/>
        </w:rPr>
        <w:br/>
      </w:r>
      <w:r w:rsidRPr="006F3400">
        <w:rPr>
          <w:rFonts w:ascii="Arial" w:hAnsi="Arial" w:cs="Arial"/>
          <w:b/>
          <w:sz w:val="24"/>
          <w:szCs w:val="24"/>
        </w:rPr>
        <w:t xml:space="preserve">компании ВИТАМАКС </w:t>
      </w:r>
      <w:r w:rsidR="002D1673">
        <w:rPr>
          <w:rFonts w:ascii="Arial" w:hAnsi="Arial" w:cs="Arial"/>
          <w:b/>
          <w:sz w:val="24"/>
          <w:szCs w:val="24"/>
        </w:rPr>
        <w:t xml:space="preserve">МАГНУМ </w:t>
      </w:r>
      <w:proofErr w:type="gramStart"/>
      <w:r w:rsidR="002D1673">
        <w:rPr>
          <w:rFonts w:ascii="Arial" w:hAnsi="Arial" w:cs="Arial"/>
          <w:b/>
          <w:sz w:val="24"/>
          <w:szCs w:val="24"/>
        </w:rPr>
        <w:t>С</w:t>
      </w:r>
      <w:proofErr w:type="gramEnd"/>
      <w:r w:rsidRPr="006F3400">
        <w:rPr>
          <w:rFonts w:ascii="Arial" w:hAnsi="Arial" w:cs="Arial"/>
          <w:b/>
          <w:sz w:val="24"/>
          <w:szCs w:val="24"/>
        </w:rPr>
        <w:t xml:space="preserve"> </w:t>
      </w:r>
      <w:r w:rsidR="006F3400" w:rsidRPr="006F3400">
        <w:rPr>
          <w:rFonts w:ascii="Arial" w:hAnsi="Arial" w:cs="Arial"/>
          <w:b/>
          <w:sz w:val="24"/>
          <w:szCs w:val="24"/>
        </w:rPr>
        <w:br/>
      </w:r>
      <w:proofErr w:type="gramStart"/>
      <w:r w:rsidRPr="006F3400">
        <w:rPr>
          <w:rFonts w:ascii="Arial" w:hAnsi="Arial" w:cs="Arial"/>
          <w:b/>
          <w:sz w:val="24"/>
          <w:szCs w:val="24"/>
        </w:rPr>
        <w:t>на</w:t>
      </w:r>
      <w:proofErr w:type="gramEnd"/>
      <w:r w:rsidRPr="006F3400">
        <w:rPr>
          <w:rFonts w:ascii="Arial" w:hAnsi="Arial" w:cs="Arial"/>
          <w:b/>
          <w:sz w:val="24"/>
          <w:szCs w:val="24"/>
        </w:rPr>
        <w:t xml:space="preserve"> показатели систем </w:t>
      </w:r>
      <w:proofErr w:type="spellStart"/>
      <w:r w:rsidRPr="006F3400">
        <w:rPr>
          <w:rFonts w:ascii="Arial" w:hAnsi="Arial" w:cs="Arial"/>
          <w:b/>
          <w:sz w:val="24"/>
          <w:szCs w:val="24"/>
        </w:rPr>
        <w:t>антиоксидантной</w:t>
      </w:r>
      <w:proofErr w:type="spellEnd"/>
      <w:r w:rsidRPr="006F3400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6F3400">
        <w:rPr>
          <w:rFonts w:ascii="Arial" w:hAnsi="Arial" w:cs="Arial"/>
          <w:b/>
          <w:sz w:val="24"/>
          <w:szCs w:val="24"/>
        </w:rPr>
        <w:t>антирадикальной</w:t>
      </w:r>
      <w:proofErr w:type="spellEnd"/>
      <w:r w:rsidRPr="006F3400">
        <w:rPr>
          <w:rFonts w:ascii="Arial" w:hAnsi="Arial" w:cs="Arial"/>
          <w:b/>
          <w:sz w:val="24"/>
          <w:szCs w:val="24"/>
        </w:rPr>
        <w:t xml:space="preserve"> защиты </w:t>
      </w:r>
      <w:r w:rsidR="006F3400" w:rsidRPr="006F3400">
        <w:rPr>
          <w:rFonts w:ascii="Arial" w:hAnsi="Arial" w:cs="Arial"/>
          <w:b/>
          <w:sz w:val="24"/>
          <w:szCs w:val="24"/>
        </w:rPr>
        <w:br/>
      </w:r>
      <w:r w:rsidRPr="006F3400">
        <w:rPr>
          <w:rFonts w:ascii="Arial" w:hAnsi="Arial" w:cs="Arial"/>
          <w:b/>
          <w:sz w:val="24"/>
          <w:szCs w:val="24"/>
        </w:rPr>
        <w:t>у детей младших классов</w:t>
      </w:r>
    </w:p>
    <w:p w:rsidR="00F5374E" w:rsidRPr="006F3400" w:rsidRDefault="00F5374E" w:rsidP="00F5374E">
      <w:pPr>
        <w:rPr>
          <w:rFonts w:ascii="Arial" w:hAnsi="Arial" w:cs="Arial"/>
        </w:rPr>
      </w:pPr>
    </w:p>
    <w:p w:rsidR="00F5374E" w:rsidRPr="006F3400" w:rsidRDefault="00F5374E" w:rsidP="00F5374E">
      <w:pPr>
        <w:jc w:val="right"/>
        <w:rPr>
          <w:rFonts w:ascii="Arial" w:hAnsi="Arial" w:cs="Arial"/>
          <w:i/>
        </w:rPr>
      </w:pPr>
      <w:r w:rsidRPr="006F3400">
        <w:rPr>
          <w:rFonts w:ascii="Arial" w:hAnsi="Arial" w:cs="Arial"/>
          <w:i/>
        </w:rPr>
        <w:t xml:space="preserve">Г. А. </w:t>
      </w:r>
      <w:proofErr w:type="spellStart"/>
      <w:r w:rsidRPr="006F3400">
        <w:rPr>
          <w:rFonts w:ascii="Arial" w:hAnsi="Arial" w:cs="Arial"/>
          <w:i/>
        </w:rPr>
        <w:t>Баскович</w:t>
      </w:r>
      <w:proofErr w:type="spellEnd"/>
      <w:r w:rsidRPr="006F3400">
        <w:rPr>
          <w:rFonts w:ascii="Arial" w:hAnsi="Arial" w:cs="Arial"/>
          <w:i/>
        </w:rPr>
        <w:t xml:space="preserve">, </w:t>
      </w:r>
      <w:r w:rsidRPr="006F3400">
        <w:rPr>
          <w:rFonts w:ascii="Arial" w:hAnsi="Arial" w:cs="Arial"/>
          <w:i/>
        </w:rPr>
        <w:br/>
        <w:t xml:space="preserve">кандидат биологический наук, </w:t>
      </w:r>
      <w:r w:rsidR="002D1673">
        <w:rPr>
          <w:rFonts w:ascii="Arial" w:hAnsi="Arial" w:cs="Arial"/>
          <w:i/>
        </w:rPr>
        <w:br/>
      </w:r>
      <w:r w:rsidRPr="006F3400">
        <w:rPr>
          <w:rFonts w:ascii="Arial" w:hAnsi="Arial" w:cs="Arial"/>
          <w:i/>
        </w:rPr>
        <w:t>зав</w:t>
      </w:r>
      <w:proofErr w:type="gramStart"/>
      <w:r w:rsidRPr="006F3400">
        <w:rPr>
          <w:rFonts w:ascii="Arial" w:hAnsi="Arial" w:cs="Arial"/>
          <w:i/>
        </w:rPr>
        <w:t>.о</w:t>
      </w:r>
      <w:proofErr w:type="gramEnd"/>
      <w:r w:rsidRPr="006F3400">
        <w:rPr>
          <w:rFonts w:ascii="Arial" w:hAnsi="Arial" w:cs="Arial"/>
          <w:i/>
        </w:rPr>
        <w:t xml:space="preserve">тделом биохимии ЦНИЛ В.А. </w:t>
      </w:r>
      <w:proofErr w:type="spellStart"/>
      <w:r w:rsidRPr="006F3400">
        <w:rPr>
          <w:rFonts w:ascii="Arial" w:hAnsi="Arial" w:cs="Arial"/>
          <w:i/>
        </w:rPr>
        <w:t>Дадали</w:t>
      </w:r>
      <w:proofErr w:type="spellEnd"/>
      <w:r w:rsidRPr="006F3400">
        <w:rPr>
          <w:rFonts w:ascii="Arial" w:hAnsi="Arial" w:cs="Arial"/>
          <w:i/>
        </w:rPr>
        <w:t xml:space="preserve">, </w:t>
      </w:r>
      <w:r w:rsidR="002D1673">
        <w:rPr>
          <w:rFonts w:ascii="Arial" w:hAnsi="Arial" w:cs="Arial"/>
          <w:i/>
        </w:rPr>
        <w:br/>
      </w:r>
      <w:r w:rsidRPr="006F3400">
        <w:rPr>
          <w:rFonts w:ascii="Arial" w:hAnsi="Arial" w:cs="Arial"/>
          <w:i/>
        </w:rPr>
        <w:t xml:space="preserve">профессор, зав. кафедрой биохимии, </w:t>
      </w:r>
      <w:r w:rsidRPr="006F3400">
        <w:rPr>
          <w:rFonts w:ascii="Arial" w:hAnsi="Arial" w:cs="Arial"/>
          <w:i/>
        </w:rPr>
        <w:br/>
      </w:r>
      <w:r w:rsidR="002D1673">
        <w:rPr>
          <w:rFonts w:ascii="Arial" w:hAnsi="Arial" w:cs="Arial"/>
          <w:i/>
        </w:rPr>
        <w:br/>
      </w:r>
      <w:r w:rsidRPr="006F3400">
        <w:rPr>
          <w:rFonts w:ascii="Arial" w:hAnsi="Arial" w:cs="Arial"/>
          <w:i/>
        </w:rPr>
        <w:t xml:space="preserve">Г. Н. </w:t>
      </w:r>
      <w:proofErr w:type="spellStart"/>
      <w:r w:rsidRPr="006F3400">
        <w:rPr>
          <w:rFonts w:ascii="Arial" w:hAnsi="Arial" w:cs="Arial"/>
          <w:i/>
        </w:rPr>
        <w:t>Ердакова</w:t>
      </w:r>
      <w:proofErr w:type="spellEnd"/>
      <w:r w:rsidRPr="006F3400">
        <w:rPr>
          <w:rFonts w:ascii="Arial" w:hAnsi="Arial" w:cs="Arial"/>
          <w:i/>
        </w:rPr>
        <w:t xml:space="preserve">, </w:t>
      </w:r>
      <w:r w:rsidRPr="006F3400">
        <w:rPr>
          <w:rFonts w:ascii="Arial" w:hAnsi="Arial" w:cs="Arial"/>
          <w:i/>
        </w:rPr>
        <w:br/>
        <w:t xml:space="preserve">директор, </w:t>
      </w:r>
      <w:r w:rsidR="002D1673">
        <w:rPr>
          <w:rFonts w:ascii="Arial" w:hAnsi="Arial" w:cs="Arial"/>
          <w:i/>
        </w:rPr>
        <w:br/>
      </w:r>
      <w:r w:rsidRPr="006F3400">
        <w:rPr>
          <w:rFonts w:ascii="Arial" w:hAnsi="Arial" w:cs="Arial"/>
          <w:i/>
        </w:rPr>
        <w:t xml:space="preserve">Санкт-Петербургская Государственная медицинская академия </w:t>
      </w:r>
      <w:r w:rsidR="002D1673">
        <w:rPr>
          <w:rFonts w:ascii="Arial" w:hAnsi="Arial" w:cs="Arial"/>
          <w:i/>
        </w:rPr>
        <w:br/>
      </w:r>
      <w:r w:rsidRPr="006F3400">
        <w:rPr>
          <w:rFonts w:ascii="Arial" w:hAnsi="Arial" w:cs="Arial"/>
          <w:i/>
        </w:rPr>
        <w:t xml:space="preserve">им. И. И. Мечникова </w:t>
      </w:r>
    </w:p>
    <w:p w:rsidR="00F5374E" w:rsidRPr="006F3400" w:rsidRDefault="00F5374E" w:rsidP="006F3400">
      <w:pPr>
        <w:jc w:val="both"/>
        <w:rPr>
          <w:rFonts w:ascii="Arial" w:hAnsi="Arial" w:cs="Arial"/>
        </w:rPr>
      </w:pPr>
    </w:p>
    <w:p w:rsidR="00F5374E" w:rsidRPr="006F3400" w:rsidRDefault="00F5374E" w:rsidP="006F3400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6F3400">
        <w:rPr>
          <w:rFonts w:ascii="Arial" w:hAnsi="Arial" w:cs="Arial"/>
        </w:rPr>
        <w:t xml:space="preserve">В условиях ухудшения экологической обстановки и роста социально-экономического напряжения «критическую популяцию», наиболее чувствительную к изменениям окружающей среды, составляют дети. В связи с этим очень важны исследования адаптационного статуса, выявление и повышение резервных возможностей детского организма. </w:t>
      </w:r>
    </w:p>
    <w:p w:rsidR="00F5374E" w:rsidRPr="006F3400" w:rsidRDefault="00F5374E" w:rsidP="006F3400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6F3400">
        <w:rPr>
          <w:rFonts w:ascii="Arial" w:hAnsi="Arial" w:cs="Arial"/>
        </w:rPr>
        <w:t xml:space="preserve">Исследования последних лет со всей очевидностью показывают, что первичные структурные и функциональные изменения в организме носят неспецифический характер и вызваны усилением процессов </w:t>
      </w:r>
      <w:proofErr w:type="spellStart"/>
      <w:r w:rsidRPr="006F3400">
        <w:rPr>
          <w:rFonts w:ascii="Arial" w:hAnsi="Arial" w:cs="Arial"/>
        </w:rPr>
        <w:t>свободнорадикального</w:t>
      </w:r>
      <w:proofErr w:type="spellEnd"/>
      <w:r w:rsidRPr="006F3400">
        <w:rPr>
          <w:rFonts w:ascii="Arial" w:hAnsi="Arial" w:cs="Arial"/>
        </w:rPr>
        <w:t xml:space="preserve"> и перекисного окисления низкомолекулярных и белковых молекул. </w:t>
      </w:r>
      <w:proofErr w:type="spellStart"/>
      <w:r w:rsidRPr="006F3400">
        <w:rPr>
          <w:rFonts w:ascii="Arial" w:hAnsi="Arial" w:cs="Arial"/>
        </w:rPr>
        <w:t>Пероксидация</w:t>
      </w:r>
      <w:proofErr w:type="spellEnd"/>
      <w:r w:rsidRPr="006F3400">
        <w:rPr>
          <w:rFonts w:ascii="Arial" w:hAnsi="Arial" w:cs="Arial"/>
        </w:rPr>
        <w:t xml:space="preserve"> последних рассматривается как один из доминирующих факторов изменения активности ферментных комплексов, нарушения проницаемости клеточных мембран, смещения окислительно-восстановительного гомеостаза, накопления биологически-активных компонентов, в том числе медиаторов воспаления. </w:t>
      </w:r>
    </w:p>
    <w:p w:rsidR="00F5374E" w:rsidRPr="006F3400" w:rsidRDefault="00F5374E" w:rsidP="006F3400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6F3400">
        <w:rPr>
          <w:rFonts w:ascii="Arial" w:hAnsi="Arial" w:cs="Arial"/>
        </w:rPr>
        <w:t xml:space="preserve">Важную роль в развитии </w:t>
      </w:r>
      <w:proofErr w:type="spellStart"/>
      <w:r w:rsidRPr="006F3400">
        <w:rPr>
          <w:rFonts w:ascii="Arial" w:hAnsi="Arial" w:cs="Arial"/>
        </w:rPr>
        <w:t>дезадаптационных</w:t>
      </w:r>
      <w:proofErr w:type="spellEnd"/>
      <w:r w:rsidRPr="006F3400">
        <w:rPr>
          <w:rFonts w:ascii="Arial" w:hAnsi="Arial" w:cs="Arial"/>
        </w:rPr>
        <w:t xml:space="preserve"> состояний играют системы неспецифической защиты: в первую очередь, звено </w:t>
      </w:r>
      <w:proofErr w:type="spellStart"/>
      <w:r w:rsidRPr="006F3400">
        <w:rPr>
          <w:rFonts w:ascii="Arial" w:hAnsi="Arial" w:cs="Arial"/>
        </w:rPr>
        <w:t>антирадикальных</w:t>
      </w:r>
      <w:proofErr w:type="spellEnd"/>
      <w:r w:rsidRPr="006F3400">
        <w:rPr>
          <w:rFonts w:ascii="Arial" w:hAnsi="Arial" w:cs="Arial"/>
        </w:rPr>
        <w:t xml:space="preserve"> ферментов, а также низкомолекулярные антиоксиданты – </w:t>
      </w:r>
      <w:proofErr w:type="spellStart"/>
      <w:r w:rsidRPr="006F3400">
        <w:rPr>
          <w:rFonts w:ascii="Arial" w:hAnsi="Arial" w:cs="Arial"/>
        </w:rPr>
        <w:t>водо</w:t>
      </w:r>
      <w:proofErr w:type="spellEnd"/>
      <w:r w:rsidRPr="006F3400">
        <w:rPr>
          <w:rFonts w:ascii="Arial" w:hAnsi="Arial" w:cs="Arial"/>
        </w:rPr>
        <w:t xml:space="preserve">- и жирорастворимые. Кроме того, значительную роль в поддержании гомеостаза организма и обеспечении химической чистоты его внутренней среды играет </w:t>
      </w:r>
      <w:proofErr w:type="spellStart"/>
      <w:r w:rsidRPr="006F3400">
        <w:rPr>
          <w:rFonts w:ascii="Arial" w:hAnsi="Arial" w:cs="Arial"/>
        </w:rPr>
        <w:t>цитохром</w:t>
      </w:r>
      <w:proofErr w:type="spellEnd"/>
      <w:r w:rsidRPr="006F3400">
        <w:rPr>
          <w:rFonts w:ascii="Arial" w:hAnsi="Arial" w:cs="Arial"/>
        </w:rPr>
        <w:t xml:space="preserve"> Р-450 зависимая </w:t>
      </w:r>
      <w:proofErr w:type="spellStart"/>
      <w:r w:rsidRPr="006F3400">
        <w:rPr>
          <w:rFonts w:ascii="Arial" w:hAnsi="Arial" w:cs="Arial"/>
        </w:rPr>
        <w:t>монооксигеназная</w:t>
      </w:r>
      <w:proofErr w:type="spellEnd"/>
      <w:r w:rsidRPr="006F3400">
        <w:rPr>
          <w:rFonts w:ascii="Arial" w:hAnsi="Arial" w:cs="Arial"/>
        </w:rPr>
        <w:t xml:space="preserve"> система. </w:t>
      </w:r>
    </w:p>
    <w:p w:rsidR="00F5374E" w:rsidRPr="006F3400" w:rsidRDefault="00F5374E" w:rsidP="006F3400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6F3400">
        <w:rPr>
          <w:rFonts w:ascii="Arial" w:hAnsi="Arial" w:cs="Arial"/>
        </w:rPr>
        <w:t xml:space="preserve">В Санкт-Петербургской государственной медицинской академии им. И. И. Мечникова на протяжении </w:t>
      </w:r>
      <w:r w:rsidR="00ED7BDE">
        <w:rPr>
          <w:rFonts w:ascii="Arial" w:hAnsi="Arial" w:cs="Arial"/>
        </w:rPr>
        <w:t xml:space="preserve">нескольких </w:t>
      </w:r>
      <w:r w:rsidRPr="006F3400">
        <w:rPr>
          <w:rFonts w:ascii="Arial" w:hAnsi="Arial" w:cs="Arial"/>
        </w:rPr>
        <w:t>лет изучалось влияние различных химических, физических и биологических факторов</w:t>
      </w:r>
      <w:r w:rsidR="00ED7BDE">
        <w:rPr>
          <w:rFonts w:ascii="Arial" w:hAnsi="Arial" w:cs="Arial"/>
        </w:rPr>
        <w:t>.</w:t>
      </w:r>
      <w:r w:rsidRPr="006F3400">
        <w:rPr>
          <w:rFonts w:ascii="Arial" w:hAnsi="Arial" w:cs="Arial"/>
        </w:rPr>
        <w:t xml:space="preserve"> </w:t>
      </w:r>
      <w:r w:rsidR="00ED7BDE" w:rsidRPr="006F3400">
        <w:rPr>
          <w:rFonts w:ascii="Arial" w:hAnsi="Arial" w:cs="Arial"/>
        </w:rPr>
        <w:t>В</w:t>
      </w:r>
      <w:r w:rsidRPr="006F3400">
        <w:rPr>
          <w:rFonts w:ascii="Arial" w:hAnsi="Arial" w:cs="Arial"/>
        </w:rPr>
        <w:t xml:space="preserve"> том числе фармакологических препаратов, на ведущие звенья </w:t>
      </w:r>
      <w:proofErr w:type="gramStart"/>
      <w:r w:rsidRPr="006F3400">
        <w:rPr>
          <w:rFonts w:ascii="Arial" w:hAnsi="Arial" w:cs="Arial"/>
        </w:rPr>
        <w:t>неспецифической</w:t>
      </w:r>
      <w:proofErr w:type="gramEnd"/>
      <w:r w:rsidRPr="006F3400">
        <w:rPr>
          <w:rFonts w:ascii="Arial" w:hAnsi="Arial" w:cs="Arial"/>
        </w:rPr>
        <w:t xml:space="preserve"> </w:t>
      </w:r>
      <w:proofErr w:type="spellStart"/>
      <w:r w:rsidRPr="006F3400">
        <w:rPr>
          <w:rFonts w:ascii="Arial" w:hAnsi="Arial" w:cs="Arial"/>
        </w:rPr>
        <w:t>резистентности</w:t>
      </w:r>
      <w:proofErr w:type="spellEnd"/>
      <w:r w:rsidRPr="006F3400">
        <w:rPr>
          <w:rFonts w:ascii="Arial" w:hAnsi="Arial" w:cs="Arial"/>
        </w:rPr>
        <w:t xml:space="preserve"> организма (НРО) – </w:t>
      </w:r>
      <w:proofErr w:type="spellStart"/>
      <w:r w:rsidRPr="006F3400">
        <w:rPr>
          <w:rFonts w:ascii="Arial" w:hAnsi="Arial" w:cs="Arial"/>
        </w:rPr>
        <w:t>антиоксидантное</w:t>
      </w:r>
      <w:proofErr w:type="spellEnd"/>
      <w:r w:rsidRPr="006F3400">
        <w:rPr>
          <w:rFonts w:ascii="Arial" w:hAnsi="Arial" w:cs="Arial"/>
        </w:rPr>
        <w:t xml:space="preserve">, </w:t>
      </w:r>
      <w:proofErr w:type="spellStart"/>
      <w:r w:rsidRPr="006F3400">
        <w:rPr>
          <w:rFonts w:ascii="Arial" w:hAnsi="Arial" w:cs="Arial"/>
        </w:rPr>
        <w:t>детоксикационное</w:t>
      </w:r>
      <w:proofErr w:type="spellEnd"/>
      <w:r w:rsidRPr="006F3400">
        <w:rPr>
          <w:rFonts w:ascii="Arial" w:hAnsi="Arial" w:cs="Arial"/>
        </w:rPr>
        <w:t xml:space="preserve"> и иммунное. В ходе этих исследований были разработаны и апробированы информативные и доступные критерии оценки состояния биологических механизмов защиты, позволяющие выявить сдвиги на </w:t>
      </w:r>
      <w:proofErr w:type="spellStart"/>
      <w:r w:rsidRPr="006F3400">
        <w:rPr>
          <w:rFonts w:ascii="Arial" w:hAnsi="Arial" w:cs="Arial"/>
        </w:rPr>
        <w:t>донозологическом</w:t>
      </w:r>
      <w:proofErr w:type="spellEnd"/>
      <w:r w:rsidRPr="006F3400">
        <w:rPr>
          <w:rFonts w:ascii="Arial" w:hAnsi="Arial" w:cs="Arial"/>
        </w:rPr>
        <w:t xml:space="preserve"> уровне. В качестве интегрального теста НРО был предложен </w:t>
      </w:r>
      <w:proofErr w:type="spellStart"/>
      <w:r w:rsidRPr="006F3400">
        <w:rPr>
          <w:rFonts w:ascii="Arial" w:hAnsi="Arial" w:cs="Arial"/>
        </w:rPr>
        <w:t>тиолдисульфитный</w:t>
      </w:r>
      <w:proofErr w:type="spellEnd"/>
      <w:r w:rsidRPr="006F3400">
        <w:rPr>
          <w:rFonts w:ascii="Arial" w:hAnsi="Arial" w:cs="Arial"/>
        </w:rPr>
        <w:t xml:space="preserve"> коэффициент крови или другой биологической жидкости, отражающий соотношение </w:t>
      </w:r>
      <w:proofErr w:type="gramStart"/>
      <w:r w:rsidRPr="006F3400">
        <w:rPr>
          <w:rFonts w:ascii="Arial" w:hAnsi="Arial" w:cs="Arial"/>
        </w:rPr>
        <w:t>восстановленных</w:t>
      </w:r>
      <w:proofErr w:type="gramEnd"/>
      <w:r w:rsidRPr="006F3400">
        <w:rPr>
          <w:rFonts w:ascii="Arial" w:hAnsi="Arial" w:cs="Arial"/>
        </w:rPr>
        <w:t xml:space="preserve"> и окисленных </w:t>
      </w:r>
      <w:proofErr w:type="spellStart"/>
      <w:r w:rsidRPr="006F3400">
        <w:rPr>
          <w:rFonts w:ascii="Arial" w:hAnsi="Arial" w:cs="Arial"/>
        </w:rPr>
        <w:t>тиолов</w:t>
      </w:r>
      <w:proofErr w:type="spellEnd"/>
      <w:r w:rsidRPr="006F3400">
        <w:rPr>
          <w:rFonts w:ascii="Arial" w:hAnsi="Arial" w:cs="Arial"/>
        </w:rPr>
        <w:t xml:space="preserve"> и характеризующий окислительно-восстановительный гомеостаз в ведущей </w:t>
      </w:r>
      <w:proofErr w:type="spellStart"/>
      <w:r w:rsidRPr="006F3400">
        <w:rPr>
          <w:rFonts w:ascii="Arial" w:hAnsi="Arial" w:cs="Arial"/>
        </w:rPr>
        <w:t>антиоксидантной</w:t>
      </w:r>
      <w:proofErr w:type="spellEnd"/>
      <w:r w:rsidRPr="006F3400">
        <w:rPr>
          <w:rFonts w:ascii="Arial" w:hAnsi="Arial" w:cs="Arial"/>
        </w:rPr>
        <w:t xml:space="preserve"> системе (АОС) организма – </w:t>
      </w:r>
      <w:proofErr w:type="spellStart"/>
      <w:r w:rsidRPr="006F3400">
        <w:rPr>
          <w:rFonts w:ascii="Arial" w:hAnsi="Arial" w:cs="Arial"/>
        </w:rPr>
        <w:t>тиодисульфидной</w:t>
      </w:r>
      <w:proofErr w:type="spellEnd"/>
      <w:r w:rsidRPr="006F3400">
        <w:rPr>
          <w:rFonts w:ascii="Arial" w:hAnsi="Arial" w:cs="Arial"/>
        </w:rPr>
        <w:t xml:space="preserve">. </w:t>
      </w:r>
    </w:p>
    <w:p w:rsidR="00F5374E" w:rsidRPr="006F3400" w:rsidRDefault="00F5374E" w:rsidP="006F3400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6F3400">
        <w:rPr>
          <w:rFonts w:ascii="Arial" w:hAnsi="Arial" w:cs="Arial"/>
        </w:rPr>
        <w:t xml:space="preserve">В ходе углубленного медицинского обследования </w:t>
      </w:r>
      <w:proofErr w:type="gramStart"/>
      <w:r w:rsidRPr="006F3400">
        <w:rPr>
          <w:rFonts w:ascii="Arial" w:hAnsi="Arial" w:cs="Arial"/>
        </w:rPr>
        <w:t>старшеклассников</w:t>
      </w:r>
      <w:proofErr w:type="gramEnd"/>
      <w:r w:rsidRPr="006F3400">
        <w:rPr>
          <w:rFonts w:ascii="Arial" w:hAnsi="Arial" w:cs="Arial"/>
        </w:rPr>
        <w:t xml:space="preserve"> с помощью автоматизированной </w:t>
      </w:r>
      <w:proofErr w:type="spellStart"/>
      <w:r w:rsidRPr="006F3400">
        <w:rPr>
          <w:rFonts w:ascii="Arial" w:hAnsi="Arial" w:cs="Arial"/>
        </w:rPr>
        <w:t>скрининговой</w:t>
      </w:r>
      <w:proofErr w:type="spellEnd"/>
      <w:r w:rsidRPr="006F3400">
        <w:rPr>
          <w:rFonts w:ascii="Arial" w:hAnsi="Arial" w:cs="Arial"/>
        </w:rPr>
        <w:t xml:space="preserve"> системы профилактических осмотров был отмечен низкий уровень состояния здоровья у 97% учащихся. </w:t>
      </w:r>
      <w:proofErr w:type="gramStart"/>
      <w:r w:rsidRPr="006F3400">
        <w:rPr>
          <w:rFonts w:ascii="Arial" w:hAnsi="Arial" w:cs="Arial"/>
        </w:rPr>
        <w:t xml:space="preserve">У обследованных подростков были обнаружены признаки гиповитаминоза: у 48% выявлен кариес высокой и средней степени активности, у 16,1% — снижен уровень гемоглобина крови, у 58% обнаружены заболевания костно-мышечной системы, у 51,6% — болезни нервной системы и органов чувств, у 35,5% — миопия слабой и средней степени, у 37,7% — </w:t>
      </w:r>
      <w:proofErr w:type="spellStart"/>
      <w:r w:rsidRPr="006F3400">
        <w:rPr>
          <w:rFonts w:ascii="Arial" w:hAnsi="Arial" w:cs="Arial"/>
        </w:rPr>
        <w:t>вегетососудистая</w:t>
      </w:r>
      <w:proofErr w:type="spellEnd"/>
      <w:r w:rsidRPr="006F3400">
        <w:rPr>
          <w:rFonts w:ascii="Arial" w:hAnsi="Arial" w:cs="Arial"/>
        </w:rPr>
        <w:t xml:space="preserve"> </w:t>
      </w:r>
      <w:proofErr w:type="spellStart"/>
      <w:r w:rsidRPr="006F3400">
        <w:rPr>
          <w:rFonts w:ascii="Arial" w:hAnsi="Arial" w:cs="Arial"/>
        </w:rPr>
        <w:t>дистония</w:t>
      </w:r>
      <w:proofErr w:type="spellEnd"/>
      <w:r w:rsidRPr="006F3400">
        <w:rPr>
          <w:rFonts w:ascii="Arial" w:hAnsi="Arial" w:cs="Arial"/>
        </w:rPr>
        <w:t>, чаще по гипотоническому типу (у 32% подростков артериальное давление составляло до 90/50</w:t>
      </w:r>
      <w:proofErr w:type="gramEnd"/>
      <w:r w:rsidRPr="006F3400">
        <w:rPr>
          <w:rFonts w:ascii="Arial" w:hAnsi="Arial" w:cs="Arial"/>
        </w:rPr>
        <w:t xml:space="preserve"> </w:t>
      </w:r>
      <w:proofErr w:type="gramStart"/>
      <w:r w:rsidRPr="006F3400">
        <w:rPr>
          <w:rFonts w:ascii="Arial" w:hAnsi="Arial" w:cs="Arial"/>
        </w:rPr>
        <w:t>мм</w:t>
      </w:r>
      <w:proofErr w:type="gramEnd"/>
      <w:r w:rsidRPr="006F3400">
        <w:rPr>
          <w:rFonts w:ascii="Arial" w:hAnsi="Arial" w:cs="Arial"/>
        </w:rPr>
        <w:t xml:space="preserve"> </w:t>
      </w:r>
      <w:proofErr w:type="spellStart"/>
      <w:r w:rsidRPr="006F3400">
        <w:rPr>
          <w:rFonts w:ascii="Arial" w:hAnsi="Arial" w:cs="Arial"/>
        </w:rPr>
        <w:t>рт</w:t>
      </w:r>
      <w:proofErr w:type="spellEnd"/>
      <w:r w:rsidRPr="006F3400">
        <w:rPr>
          <w:rFonts w:ascii="Arial" w:hAnsi="Arial" w:cs="Arial"/>
        </w:rPr>
        <w:t xml:space="preserve">. ст. и ниже). </w:t>
      </w:r>
    </w:p>
    <w:p w:rsidR="00F5374E" w:rsidRPr="006F3400" w:rsidRDefault="00F5374E" w:rsidP="006F3400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6F3400">
        <w:rPr>
          <w:rFonts w:ascii="Arial" w:hAnsi="Arial" w:cs="Arial"/>
        </w:rPr>
        <w:lastRenderedPageBreak/>
        <w:t xml:space="preserve">Целью настоящей работы явилось исследование </w:t>
      </w:r>
      <w:proofErr w:type="gramStart"/>
      <w:r w:rsidRPr="006F3400">
        <w:rPr>
          <w:rFonts w:ascii="Arial" w:hAnsi="Arial" w:cs="Arial"/>
        </w:rPr>
        <w:t>состояния защитных систем организма детей младших классов</w:t>
      </w:r>
      <w:proofErr w:type="gramEnd"/>
      <w:r w:rsidRPr="006F3400">
        <w:rPr>
          <w:rFonts w:ascii="Arial" w:hAnsi="Arial" w:cs="Arial"/>
        </w:rPr>
        <w:t xml:space="preserve"> при различной интенсивности умственной нагрузки на фоне применения комплексных средств естественного происхождения адаптационного действия. </w:t>
      </w:r>
    </w:p>
    <w:p w:rsidR="00F5374E" w:rsidRPr="006F3400" w:rsidRDefault="00F5374E" w:rsidP="006F3400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F5374E" w:rsidRPr="002D1673" w:rsidRDefault="00F5374E" w:rsidP="006F3400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2D1673">
        <w:rPr>
          <w:rFonts w:ascii="Arial" w:hAnsi="Arial" w:cs="Arial"/>
        </w:rPr>
        <w:t xml:space="preserve">Цель работы: </w:t>
      </w:r>
    </w:p>
    <w:p w:rsidR="00F5374E" w:rsidRPr="006F3400" w:rsidRDefault="00F5374E" w:rsidP="006F3400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F5374E" w:rsidRPr="006F3400" w:rsidRDefault="00F5374E" w:rsidP="006F3400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6F3400">
        <w:rPr>
          <w:rFonts w:ascii="Arial" w:hAnsi="Arial" w:cs="Arial"/>
        </w:rPr>
        <w:t xml:space="preserve">1. Исследование состояния систем </w:t>
      </w:r>
      <w:proofErr w:type="spellStart"/>
      <w:r w:rsidRPr="006F3400">
        <w:rPr>
          <w:rFonts w:ascii="Arial" w:hAnsi="Arial" w:cs="Arial"/>
        </w:rPr>
        <w:t>антиоксидантной</w:t>
      </w:r>
      <w:proofErr w:type="spellEnd"/>
      <w:r w:rsidRPr="006F3400">
        <w:rPr>
          <w:rFonts w:ascii="Arial" w:hAnsi="Arial" w:cs="Arial"/>
        </w:rPr>
        <w:t xml:space="preserve"> защиты и звена </w:t>
      </w:r>
      <w:proofErr w:type="spellStart"/>
      <w:r w:rsidRPr="006F3400">
        <w:rPr>
          <w:rFonts w:ascii="Arial" w:hAnsi="Arial" w:cs="Arial"/>
        </w:rPr>
        <w:t>антирадикальных</w:t>
      </w:r>
      <w:proofErr w:type="spellEnd"/>
      <w:r w:rsidRPr="006F3400">
        <w:rPr>
          <w:rFonts w:ascii="Arial" w:hAnsi="Arial" w:cs="Arial"/>
        </w:rPr>
        <w:t xml:space="preserve"> ферментов у школьников младших классов. </w:t>
      </w:r>
    </w:p>
    <w:p w:rsidR="00F5374E" w:rsidRPr="006F3400" w:rsidRDefault="00F5374E" w:rsidP="006F3400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6F3400">
        <w:rPr>
          <w:rFonts w:ascii="Arial" w:hAnsi="Arial" w:cs="Arial"/>
        </w:rPr>
        <w:t xml:space="preserve">2. Комплексная оценка состояния здоровья обследуемых школьников. </w:t>
      </w:r>
    </w:p>
    <w:p w:rsidR="00F5374E" w:rsidRPr="006F3400" w:rsidRDefault="00F5374E" w:rsidP="006F3400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6F3400">
        <w:rPr>
          <w:rFonts w:ascii="Arial" w:hAnsi="Arial" w:cs="Arial"/>
        </w:rPr>
        <w:t xml:space="preserve">3. Проведение оздоровительных мероприятий у школьников с использованием природных </w:t>
      </w:r>
      <w:proofErr w:type="spellStart"/>
      <w:r w:rsidRPr="006F3400">
        <w:rPr>
          <w:rFonts w:ascii="Arial" w:hAnsi="Arial" w:cs="Arial"/>
        </w:rPr>
        <w:t>адаптогенов</w:t>
      </w:r>
      <w:proofErr w:type="spellEnd"/>
      <w:r w:rsidRPr="006F3400">
        <w:rPr>
          <w:rFonts w:ascii="Arial" w:hAnsi="Arial" w:cs="Arial"/>
        </w:rPr>
        <w:t xml:space="preserve">. </w:t>
      </w:r>
    </w:p>
    <w:p w:rsidR="00F5374E" w:rsidRPr="006F3400" w:rsidRDefault="00F5374E" w:rsidP="006F3400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F5374E" w:rsidRPr="006F3400" w:rsidRDefault="00F5374E" w:rsidP="006F3400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6F3400">
        <w:rPr>
          <w:rFonts w:ascii="Arial" w:hAnsi="Arial" w:cs="Arial"/>
        </w:rPr>
        <w:t xml:space="preserve">Для решения поставленных задач в феврале были обследованы учащиеся 2а и 2б классов (всего 49 человек). Учащиеся 2а класса получали </w:t>
      </w:r>
      <w:r w:rsidR="002D1673">
        <w:rPr>
          <w:rFonts w:ascii="Arial" w:hAnsi="Arial" w:cs="Arial"/>
        </w:rPr>
        <w:t xml:space="preserve">МАГНУМ </w:t>
      </w:r>
      <w:proofErr w:type="gramStart"/>
      <w:r w:rsidR="002D1673">
        <w:rPr>
          <w:rFonts w:ascii="Arial" w:hAnsi="Arial" w:cs="Arial"/>
        </w:rPr>
        <w:t>С</w:t>
      </w:r>
      <w:proofErr w:type="gramEnd"/>
      <w:r w:rsidRPr="006F3400">
        <w:rPr>
          <w:rFonts w:ascii="Arial" w:hAnsi="Arial" w:cs="Arial"/>
        </w:rPr>
        <w:t xml:space="preserve"> по 1 </w:t>
      </w:r>
      <w:proofErr w:type="gramStart"/>
      <w:r w:rsidRPr="006F3400">
        <w:rPr>
          <w:rFonts w:ascii="Arial" w:hAnsi="Arial" w:cs="Arial"/>
        </w:rPr>
        <w:t>капсуле</w:t>
      </w:r>
      <w:proofErr w:type="gramEnd"/>
      <w:r w:rsidRPr="006F3400">
        <w:rPr>
          <w:rFonts w:ascii="Arial" w:hAnsi="Arial" w:cs="Arial"/>
        </w:rPr>
        <w:t xml:space="preserve"> ежедневно утром после завтрака в течение 6 недель. Учащиеся 2б класса продукта не получали и составляли контрольную группу. </w:t>
      </w:r>
    </w:p>
    <w:p w:rsidR="00F5374E" w:rsidRPr="006F3400" w:rsidRDefault="00F5374E" w:rsidP="006F3400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6F3400">
        <w:rPr>
          <w:rFonts w:ascii="Arial" w:hAnsi="Arial" w:cs="Arial"/>
        </w:rPr>
        <w:t xml:space="preserve">Адаптационный статус оценивался с помощью </w:t>
      </w:r>
      <w:proofErr w:type="spellStart"/>
      <w:r w:rsidRPr="006F3400">
        <w:rPr>
          <w:rFonts w:ascii="Arial" w:hAnsi="Arial" w:cs="Arial"/>
        </w:rPr>
        <w:t>неинвазивных</w:t>
      </w:r>
      <w:proofErr w:type="spellEnd"/>
      <w:r w:rsidRPr="006F3400">
        <w:rPr>
          <w:rFonts w:ascii="Arial" w:hAnsi="Arial" w:cs="Arial"/>
        </w:rPr>
        <w:t xml:space="preserve"> методов. Анализ слюны производили перед приемом </w:t>
      </w:r>
      <w:r w:rsidR="002D1673">
        <w:rPr>
          <w:rFonts w:ascii="Arial" w:hAnsi="Arial" w:cs="Arial"/>
        </w:rPr>
        <w:t>МАГНУМ С</w:t>
      </w:r>
      <w:r w:rsidRPr="006F3400">
        <w:rPr>
          <w:rFonts w:ascii="Arial" w:hAnsi="Arial" w:cs="Arial"/>
        </w:rPr>
        <w:t xml:space="preserve"> и после него. В смешанной слюне определяли: активность </w:t>
      </w:r>
      <w:proofErr w:type="spellStart"/>
      <w:r w:rsidRPr="006F3400">
        <w:rPr>
          <w:rFonts w:ascii="Arial" w:hAnsi="Arial" w:cs="Arial"/>
        </w:rPr>
        <w:t>глутатионтрансферазы</w:t>
      </w:r>
      <w:proofErr w:type="spellEnd"/>
      <w:r w:rsidRPr="006F3400">
        <w:rPr>
          <w:rFonts w:ascii="Arial" w:hAnsi="Arial" w:cs="Arial"/>
        </w:rPr>
        <w:t xml:space="preserve"> (ГТ), </w:t>
      </w:r>
      <w:proofErr w:type="spellStart"/>
      <w:r w:rsidRPr="006F3400">
        <w:rPr>
          <w:rFonts w:ascii="Arial" w:hAnsi="Arial" w:cs="Arial"/>
        </w:rPr>
        <w:t>супероксиддисмутазы</w:t>
      </w:r>
      <w:proofErr w:type="spellEnd"/>
      <w:r w:rsidRPr="006F3400">
        <w:rPr>
          <w:rFonts w:ascii="Arial" w:hAnsi="Arial" w:cs="Arial"/>
        </w:rPr>
        <w:t xml:space="preserve"> (СОД), </w:t>
      </w:r>
      <w:proofErr w:type="spellStart"/>
      <w:r w:rsidRPr="006F3400">
        <w:rPr>
          <w:rFonts w:ascii="Arial" w:hAnsi="Arial" w:cs="Arial"/>
        </w:rPr>
        <w:t>глутатионредуктазы</w:t>
      </w:r>
      <w:proofErr w:type="spellEnd"/>
      <w:r w:rsidRPr="006F3400">
        <w:rPr>
          <w:rFonts w:ascii="Arial" w:hAnsi="Arial" w:cs="Arial"/>
        </w:rPr>
        <w:t xml:space="preserve"> (ГР), состояние </w:t>
      </w:r>
      <w:proofErr w:type="spellStart"/>
      <w:r w:rsidRPr="006F3400">
        <w:rPr>
          <w:rFonts w:ascii="Arial" w:hAnsi="Arial" w:cs="Arial"/>
        </w:rPr>
        <w:t>неферментативного</w:t>
      </w:r>
      <w:proofErr w:type="spellEnd"/>
      <w:r w:rsidRPr="006F3400">
        <w:rPr>
          <w:rFonts w:ascii="Arial" w:hAnsi="Arial" w:cs="Arial"/>
        </w:rPr>
        <w:t xml:space="preserve"> звена </w:t>
      </w:r>
      <w:proofErr w:type="spellStart"/>
      <w:r w:rsidRPr="006F3400">
        <w:rPr>
          <w:rFonts w:ascii="Arial" w:hAnsi="Arial" w:cs="Arial"/>
        </w:rPr>
        <w:t>антиоксидантной</w:t>
      </w:r>
      <w:proofErr w:type="spellEnd"/>
      <w:r w:rsidRPr="006F3400">
        <w:rPr>
          <w:rFonts w:ascii="Arial" w:hAnsi="Arial" w:cs="Arial"/>
        </w:rPr>
        <w:t xml:space="preserve"> систем</w:t>
      </w:r>
      <w:proofErr w:type="gramStart"/>
      <w:r w:rsidRPr="006F3400">
        <w:rPr>
          <w:rFonts w:ascii="Arial" w:hAnsi="Arial" w:cs="Arial"/>
        </w:rPr>
        <w:t>ы(</w:t>
      </w:r>
      <w:proofErr w:type="gramEnd"/>
      <w:r w:rsidRPr="006F3400">
        <w:rPr>
          <w:rFonts w:ascii="Arial" w:hAnsi="Arial" w:cs="Arial"/>
        </w:rPr>
        <w:t xml:space="preserve">АОС) по содержанию общих </w:t>
      </w:r>
      <w:proofErr w:type="spellStart"/>
      <w:r w:rsidRPr="006F3400">
        <w:rPr>
          <w:rFonts w:ascii="Arial" w:hAnsi="Arial" w:cs="Arial"/>
        </w:rPr>
        <w:t>тиолов</w:t>
      </w:r>
      <w:proofErr w:type="spellEnd"/>
      <w:r w:rsidRPr="006F3400">
        <w:rPr>
          <w:rFonts w:ascii="Arial" w:hAnsi="Arial" w:cs="Arial"/>
        </w:rPr>
        <w:t xml:space="preserve"> (-SH) и дисульфидов (-S –S). Интенсивность реакций перекисного окисления липидов (ПОЛ) исследовали методом </w:t>
      </w:r>
      <w:proofErr w:type="spellStart"/>
      <w:r w:rsidRPr="006F3400">
        <w:rPr>
          <w:rFonts w:ascii="Arial" w:hAnsi="Arial" w:cs="Arial"/>
        </w:rPr>
        <w:t>хемолюминесценции</w:t>
      </w:r>
      <w:proofErr w:type="spellEnd"/>
      <w:r w:rsidRPr="006F3400">
        <w:rPr>
          <w:rFonts w:ascii="Arial" w:hAnsi="Arial" w:cs="Arial"/>
        </w:rPr>
        <w:t xml:space="preserve"> на аппарате БХЛ. </w:t>
      </w:r>
    </w:p>
    <w:p w:rsidR="00F5374E" w:rsidRPr="006F3400" w:rsidRDefault="00F5374E" w:rsidP="006F3400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6F3400">
        <w:rPr>
          <w:rFonts w:ascii="Arial" w:hAnsi="Arial" w:cs="Arial"/>
        </w:rPr>
        <w:t xml:space="preserve">В смешанной слюне у детей определяли показатели </w:t>
      </w:r>
      <w:proofErr w:type="spellStart"/>
      <w:r w:rsidRPr="006F3400">
        <w:rPr>
          <w:rFonts w:ascii="Arial" w:hAnsi="Arial" w:cs="Arial"/>
        </w:rPr>
        <w:t>антиоксидантной</w:t>
      </w:r>
      <w:proofErr w:type="spellEnd"/>
      <w:r w:rsidRPr="006F3400">
        <w:rPr>
          <w:rFonts w:ascii="Arial" w:hAnsi="Arial" w:cs="Arial"/>
        </w:rPr>
        <w:t xml:space="preserve"> защиты и резервных возможностей. Статистическую обработку полученных материалов проводили по методу Стьюдента. </w:t>
      </w:r>
    </w:p>
    <w:p w:rsidR="00F5374E" w:rsidRPr="006F3400" w:rsidRDefault="00F5374E" w:rsidP="006F3400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6F3400">
        <w:rPr>
          <w:rFonts w:ascii="Arial" w:hAnsi="Arial" w:cs="Arial"/>
        </w:rPr>
        <w:t xml:space="preserve">Результаты проведенных исследований показали, что в исходном состоянии статистически достоверных различий в показателях неспецифической </w:t>
      </w:r>
      <w:proofErr w:type="spellStart"/>
      <w:r w:rsidRPr="006F3400">
        <w:rPr>
          <w:rFonts w:ascii="Arial" w:hAnsi="Arial" w:cs="Arial"/>
        </w:rPr>
        <w:t>резистентности</w:t>
      </w:r>
      <w:proofErr w:type="spellEnd"/>
      <w:r w:rsidRPr="006F3400">
        <w:rPr>
          <w:rFonts w:ascii="Arial" w:hAnsi="Arial" w:cs="Arial"/>
        </w:rPr>
        <w:t xml:space="preserve"> организма детей 2а и 2б классов не обнаружено. У всех обследованных учащихся отмечали напряжение в системе </w:t>
      </w:r>
      <w:proofErr w:type="spellStart"/>
      <w:r w:rsidRPr="006F3400">
        <w:rPr>
          <w:rFonts w:ascii="Arial" w:hAnsi="Arial" w:cs="Arial"/>
        </w:rPr>
        <w:t>антиоксидантной</w:t>
      </w:r>
      <w:proofErr w:type="spellEnd"/>
      <w:r w:rsidRPr="006F3400">
        <w:rPr>
          <w:rFonts w:ascii="Arial" w:hAnsi="Arial" w:cs="Arial"/>
        </w:rPr>
        <w:t xml:space="preserve"> и </w:t>
      </w:r>
      <w:proofErr w:type="spellStart"/>
      <w:r w:rsidRPr="006F3400">
        <w:rPr>
          <w:rFonts w:ascii="Arial" w:hAnsi="Arial" w:cs="Arial"/>
        </w:rPr>
        <w:t>антирадикальной</w:t>
      </w:r>
      <w:proofErr w:type="spellEnd"/>
      <w:r w:rsidRPr="006F3400">
        <w:rPr>
          <w:rFonts w:ascii="Arial" w:hAnsi="Arial" w:cs="Arial"/>
        </w:rPr>
        <w:t xml:space="preserve"> защиты, основным проявлением которого явилось снижение уровня общих сульфгидрильных и </w:t>
      </w:r>
      <w:proofErr w:type="spellStart"/>
      <w:r w:rsidRPr="006F3400">
        <w:rPr>
          <w:rFonts w:ascii="Arial" w:hAnsi="Arial" w:cs="Arial"/>
        </w:rPr>
        <w:t>дисульфидных</w:t>
      </w:r>
      <w:proofErr w:type="spellEnd"/>
      <w:r w:rsidRPr="006F3400">
        <w:rPr>
          <w:rFonts w:ascii="Arial" w:hAnsi="Arial" w:cs="Arial"/>
        </w:rPr>
        <w:t xml:space="preserve"> групп. Компенсаторной реакцией организма на уменьшение фонда </w:t>
      </w:r>
      <w:proofErr w:type="gramStart"/>
      <w:r w:rsidRPr="006F3400">
        <w:rPr>
          <w:rFonts w:ascii="Arial" w:hAnsi="Arial" w:cs="Arial"/>
        </w:rPr>
        <w:t>низкомолекулярных</w:t>
      </w:r>
      <w:proofErr w:type="gramEnd"/>
      <w:r w:rsidRPr="006F3400">
        <w:rPr>
          <w:rFonts w:ascii="Arial" w:hAnsi="Arial" w:cs="Arial"/>
        </w:rPr>
        <w:t xml:space="preserve"> и белковых </w:t>
      </w:r>
      <w:proofErr w:type="spellStart"/>
      <w:r w:rsidRPr="006F3400">
        <w:rPr>
          <w:rFonts w:ascii="Arial" w:hAnsi="Arial" w:cs="Arial"/>
        </w:rPr>
        <w:t>тиолов</w:t>
      </w:r>
      <w:proofErr w:type="spellEnd"/>
      <w:r w:rsidRPr="006F3400">
        <w:rPr>
          <w:rFonts w:ascii="Arial" w:hAnsi="Arial" w:cs="Arial"/>
        </w:rPr>
        <w:t xml:space="preserve"> послужило смещение </w:t>
      </w:r>
      <w:proofErr w:type="spellStart"/>
      <w:r w:rsidRPr="006F3400">
        <w:rPr>
          <w:rFonts w:ascii="Arial" w:hAnsi="Arial" w:cs="Arial"/>
        </w:rPr>
        <w:t>тиолдисульфидного</w:t>
      </w:r>
      <w:proofErr w:type="spellEnd"/>
      <w:r w:rsidRPr="006F3400">
        <w:rPr>
          <w:rFonts w:ascii="Arial" w:hAnsi="Arial" w:cs="Arial"/>
        </w:rPr>
        <w:t xml:space="preserve"> коэффициента в сторону восстановления и, как следствие, нарастание </w:t>
      </w:r>
      <w:proofErr w:type="spellStart"/>
      <w:r w:rsidRPr="006F3400">
        <w:rPr>
          <w:rFonts w:ascii="Arial" w:hAnsi="Arial" w:cs="Arial"/>
        </w:rPr>
        <w:t>тиолдисульфидного</w:t>
      </w:r>
      <w:proofErr w:type="spellEnd"/>
      <w:r w:rsidRPr="006F3400">
        <w:rPr>
          <w:rFonts w:ascii="Arial" w:hAnsi="Arial" w:cs="Arial"/>
        </w:rPr>
        <w:t xml:space="preserve"> соотношения. В ранее проведенных нами исследованиях роли </w:t>
      </w:r>
      <w:proofErr w:type="spellStart"/>
      <w:r w:rsidRPr="006F3400">
        <w:rPr>
          <w:rFonts w:ascii="Arial" w:hAnsi="Arial" w:cs="Arial"/>
        </w:rPr>
        <w:t>антиоксидантной</w:t>
      </w:r>
      <w:proofErr w:type="spellEnd"/>
      <w:r w:rsidRPr="006F3400">
        <w:rPr>
          <w:rFonts w:ascii="Arial" w:hAnsi="Arial" w:cs="Arial"/>
        </w:rPr>
        <w:t xml:space="preserve"> системы в формировании адаптационного статуса организма было показано, что мобилизация защитных функций путем нарастания </w:t>
      </w:r>
      <w:proofErr w:type="spellStart"/>
      <w:r w:rsidRPr="006F3400">
        <w:rPr>
          <w:rFonts w:ascii="Arial" w:hAnsi="Arial" w:cs="Arial"/>
        </w:rPr>
        <w:t>редокс</w:t>
      </w:r>
      <w:proofErr w:type="spellEnd"/>
      <w:r w:rsidRPr="006F3400">
        <w:rPr>
          <w:rFonts w:ascii="Arial" w:hAnsi="Arial" w:cs="Arial"/>
        </w:rPr>
        <w:t xml:space="preserve"> потенциала при снижении абсолютного содержания </w:t>
      </w:r>
      <w:proofErr w:type="spellStart"/>
      <w:r w:rsidRPr="006F3400">
        <w:rPr>
          <w:rFonts w:ascii="Arial" w:hAnsi="Arial" w:cs="Arial"/>
        </w:rPr>
        <w:t>тиоловых</w:t>
      </w:r>
      <w:proofErr w:type="spellEnd"/>
      <w:r w:rsidRPr="006F3400">
        <w:rPr>
          <w:rFonts w:ascii="Arial" w:hAnsi="Arial" w:cs="Arial"/>
        </w:rPr>
        <w:t xml:space="preserve"> компонентов сопровождается смещением окислительно-восстановительного гомеостаза в сторону окисления и срывов компенсаторных механизмов. </w:t>
      </w:r>
    </w:p>
    <w:p w:rsidR="00F5374E" w:rsidRPr="006F3400" w:rsidRDefault="00F5374E" w:rsidP="006F3400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6F3400">
        <w:rPr>
          <w:rFonts w:ascii="Arial" w:hAnsi="Arial" w:cs="Arial"/>
        </w:rPr>
        <w:t xml:space="preserve">После приема </w:t>
      </w:r>
      <w:r w:rsidR="002D1673">
        <w:rPr>
          <w:rFonts w:ascii="Arial" w:hAnsi="Arial" w:cs="Arial"/>
        </w:rPr>
        <w:t>МАГНУМ С</w:t>
      </w:r>
      <w:r w:rsidRPr="006F3400">
        <w:rPr>
          <w:rFonts w:ascii="Arial" w:hAnsi="Arial" w:cs="Arial"/>
        </w:rPr>
        <w:t xml:space="preserve"> у детей 2а класса нарастал (</w:t>
      </w:r>
      <w:proofErr w:type="spellStart"/>
      <w:proofErr w:type="gramStart"/>
      <w:r w:rsidRPr="006F3400">
        <w:rPr>
          <w:rFonts w:ascii="Arial" w:hAnsi="Arial" w:cs="Arial"/>
        </w:rPr>
        <w:t>р</w:t>
      </w:r>
      <w:proofErr w:type="spellEnd"/>
      <w:proofErr w:type="gramEnd"/>
      <w:r w:rsidRPr="006F3400">
        <w:rPr>
          <w:rFonts w:ascii="Arial" w:hAnsi="Arial" w:cs="Arial"/>
        </w:rPr>
        <w:t xml:space="preserve">&lt;0.05) фонд </w:t>
      </w:r>
      <w:proofErr w:type="spellStart"/>
      <w:r w:rsidRPr="006F3400">
        <w:rPr>
          <w:rFonts w:ascii="Arial" w:hAnsi="Arial" w:cs="Arial"/>
        </w:rPr>
        <w:t>тиоловых</w:t>
      </w:r>
      <w:proofErr w:type="spellEnd"/>
      <w:r w:rsidRPr="006F3400">
        <w:rPr>
          <w:rFonts w:ascii="Arial" w:hAnsi="Arial" w:cs="Arial"/>
        </w:rPr>
        <w:t xml:space="preserve"> компонентов. Увеличение содержания в организме этих школьников низкомолекулярных и белковых антиоксидантов сопровождалось уменьшением напряжения в звене </w:t>
      </w:r>
      <w:proofErr w:type="spellStart"/>
      <w:r w:rsidRPr="006F3400">
        <w:rPr>
          <w:rFonts w:ascii="Arial" w:hAnsi="Arial" w:cs="Arial"/>
        </w:rPr>
        <w:t>антиоксидантной</w:t>
      </w:r>
      <w:proofErr w:type="spellEnd"/>
      <w:r w:rsidRPr="006F3400">
        <w:rPr>
          <w:rFonts w:ascii="Arial" w:hAnsi="Arial" w:cs="Arial"/>
        </w:rPr>
        <w:t xml:space="preserve"> защиты, о чем свидетельствовало смещение </w:t>
      </w:r>
      <w:proofErr w:type="spellStart"/>
      <w:r w:rsidRPr="006F3400">
        <w:rPr>
          <w:rFonts w:ascii="Arial" w:hAnsi="Arial" w:cs="Arial"/>
        </w:rPr>
        <w:t>тиолдисульфидного</w:t>
      </w:r>
      <w:proofErr w:type="spellEnd"/>
      <w:r w:rsidRPr="006F3400">
        <w:rPr>
          <w:rFonts w:ascii="Arial" w:hAnsi="Arial" w:cs="Arial"/>
        </w:rPr>
        <w:t xml:space="preserve"> соотношения в сторону нормализации. У этих же детей имело нарастание активности ферментов </w:t>
      </w:r>
      <w:proofErr w:type="spellStart"/>
      <w:r w:rsidRPr="006F3400">
        <w:rPr>
          <w:rFonts w:ascii="Arial" w:hAnsi="Arial" w:cs="Arial"/>
        </w:rPr>
        <w:t>антирадикальной</w:t>
      </w:r>
      <w:proofErr w:type="spellEnd"/>
      <w:r w:rsidRPr="006F3400">
        <w:rPr>
          <w:rFonts w:ascii="Arial" w:hAnsi="Arial" w:cs="Arial"/>
        </w:rPr>
        <w:t xml:space="preserve"> защиты – СОД и ГР. </w:t>
      </w:r>
    </w:p>
    <w:p w:rsidR="00F5374E" w:rsidRPr="006F3400" w:rsidRDefault="00F5374E" w:rsidP="006F3400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6F3400">
        <w:rPr>
          <w:rFonts w:ascii="Arial" w:hAnsi="Arial" w:cs="Arial"/>
        </w:rPr>
        <w:t xml:space="preserve">У школьников 2б класса, не получавших комплексный препарат, напряжение системы НРО усиливалось за счет нарастания содержания окисленных </w:t>
      </w:r>
      <w:proofErr w:type="spellStart"/>
      <w:r w:rsidRPr="006F3400">
        <w:rPr>
          <w:rFonts w:ascii="Arial" w:hAnsi="Arial" w:cs="Arial"/>
        </w:rPr>
        <w:t>тиолов</w:t>
      </w:r>
      <w:proofErr w:type="spellEnd"/>
      <w:r w:rsidRPr="006F3400">
        <w:rPr>
          <w:rFonts w:ascii="Arial" w:hAnsi="Arial" w:cs="Arial"/>
        </w:rPr>
        <w:t xml:space="preserve">. В этой группе </w:t>
      </w:r>
      <w:proofErr w:type="gramStart"/>
      <w:r w:rsidRPr="006F3400">
        <w:rPr>
          <w:rFonts w:ascii="Arial" w:hAnsi="Arial" w:cs="Arial"/>
        </w:rPr>
        <w:t>обследованных</w:t>
      </w:r>
      <w:proofErr w:type="gramEnd"/>
      <w:r w:rsidRPr="006F3400">
        <w:rPr>
          <w:rFonts w:ascii="Arial" w:hAnsi="Arial" w:cs="Arial"/>
        </w:rPr>
        <w:t xml:space="preserve"> нормализации </w:t>
      </w:r>
      <w:proofErr w:type="spellStart"/>
      <w:r w:rsidRPr="006F3400">
        <w:rPr>
          <w:rFonts w:ascii="Arial" w:hAnsi="Arial" w:cs="Arial"/>
        </w:rPr>
        <w:t>тиолдисульфидного</w:t>
      </w:r>
      <w:proofErr w:type="spellEnd"/>
      <w:r w:rsidRPr="006F3400">
        <w:rPr>
          <w:rFonts w:ascii="Arial" w:hAnsi="Arial" w:cs="Arial"/>
        </w:rPr>
        <w:t xml:space="preserve"> соотношения не наблюдалось. </w:t>
      </w:r>
      <w:proofErr w:type="gramStart"/>
      <w:r w:rsidRPr="006F3400">
        <w:rPr>
          <w:rFonts w:ascii="Arial" w:hAnsi="Arial" w:cs="Arial"/>
        </w:rPr>
        <w:t xml:space="preserve">Сравнительный анализ заболеваемости детей показал, что во 2а классе в феврале-марте среди детей, принимавших </w:t>
      </w:r>
      <w:r w:rsidR="002D1673">
        <w:rPr>
          <w:rFonts w:ascii="Arial" w:hAnsi="Arial" w:cs="Arial"/>
        </w:rPr>
        <w:t>МАГНУМ С</w:t>
      </w:r>
      <w:r w:rsidRPr="006F3400">
        <w:rPr>
          <w:rFonts w:ascii="Arial" w:hAnsi="Arial" w:cs="Arial"/>
        </w:rPr>
        <w:t xml:space="preserve">, заболел </w:t>
      </w:r>
      <w:r w:rsidR="00ED7BDE">
        <w:rPr>
          <w:rFonts w:ascii="Arial" w:hAnsi="Arial" w:cs="Arial"/>
        </w:rPr>
        <w:t xml:space="preserve">только </w:t>
      </w:r>
      <w:r w:rsidRPr="006F3400">
        <w:rPr>
          <w:rFonts w:ascii="Arial" w:hAnsi="Arial" w:cs="Arial"/>
        </w:rPr>
        <w:t>один ребенок, что составило 5,2%. Во 2б классе, где дети не получали продукта, заболеваемость в тот же период составила 27%. Особо следует подчеркнуть, ч</w:t>
      </w:r>
      <w:r w:rsidR="00ED7BDE">
        <w:rPr>
          <w:rFonts w:ascii="Arial" w:hAnsi="Arial" w:cs="Arial"/>
        </w:rPr>
        <w:t xml:space="preserve">то проведенный в конце </w:t>
      </w:r>
      <w:proofErr w:type="spellStart"/>
      <w:r w:rsidR="00ED7BDE">
        <w:rPr>
          <w:rFonts w:ascii="Arial" w:hAnsi="Arial" w:cs="Arial"/>
        </w:rPr>
        <w:t>апреля-</w:t>
      </w:r>
      <w:r w:rsidRPr="006F3400">
        <w:rPr>
          <w:rFonts w:ascii="Arial" w:hAnsi="Arial" w:cs="Arial"/>
        </w:rPr>
        <w:t>мае</w:t>
      </w:r>
      <w:proofErr w:type="spellEnd"/>
      <w:r w:rsidRPr="006F3400">
        <w:rPr>
          <w:rFonts w:ascii="Arial" w:hAnsi="Arial" w:cs="Arial"/>
        </w:rPr>
        <w:t xml:space="preserve"> анализ показал: заболеваемость среди детей, получивших курс комплексного </w:t>
      </w:r>
      <w:proofErr w:type="spellStart"/>
      <w:r w:rsidRPr="006F3400">
        <w:rPr>
          <w:rFonts w:ascii="Arial" w:hAnsi="Arial" w:cs="Arial"/>
        </w:rPr>
        <w:t>адаптогена</w:t>
      </w:r>
      <w:proofErr w:type="spellEnd"/>
      <w:r w:rsidRPr="006F3400">
        <w:rPr>
          <w:rFonts w:ascii="Arial" w:hAnsi="Arial" w:cs="Arial"/>
        </w:rPr>
        <w:t>, снизилась до 3% по сравнению</w:t>
      </w:r>
      <w:proofErr w:type="gramEnd"/>
      <w:r w:rsidRPr="006F3400">
        <w:rPr>
          <w:rFonts w:ascii="Arial" w:hAnsi="Arial" w:cs="Arial"/>
        </w:rPr>
        <w:t xml:space="preserve"> с 58% среди детей, не получавших </w:t>
      </w:r>
      <w:r w:rsidR="002D1673">
        <w:rPr>
          <w:rFonts w:ascii="Arial" w:hAnsi="Arial" w:cs="Arial"/>
        </w:rPr>
        <w:t>МАГНУМ С</w:t>
      </w:r>
      <w:r w:rsidRPr="006F3400">
        <w:rPr>
          <w:rFonts w:ascii="Arial" w:hAnsi="Arial" w:cs="Arial"/>
        </w:rPr>
        <w:t xml:space="preserve">. </w:t>
      </w:r>
    </w:p>
    <w:p w:rsidR="00ED7BDE" w:rsidRDefault="00ED7BDE" w:rsidP="006F3400">
      <w:pPr>
        <w:spacing w:after="0" w:line="240" w:lineRule="auto"/>
        <w:ind w:firstLine="284"/>
        <w:jc w:val="both"/>
        <w:rPr>
          <w:rFonts w:ascii="Arial" w:hAnsi="Arial" w:cs="Arial"/>
          <w:b/>
        </w:rPr>
      </w:pPr>
    </w:p>
    <w:p w:rsidR="00F5374E" w:rsidRPr="006F3400" w:rsidRDefault="006F3400" w:rsidP="006F3400">
      <w:pPr>
        <w:spacing w:after="0" w:line="240" w:lineRule="auto"/>
        <w:ind w:firstLine="284"/>
        <w:jc w:val="both"/>
        <w:rPr>
          <w:rFonts w:ascii="Arial" w:hAnsi="Arial" w:cs="Arial"/>
          <w:b/>
        </w:rPr>
      </w:pPr>
      <w:r w:rsidRPr="006F3400">
        <w:rPr>
          <w:rFonts w:ascii="Arial" w:hAnsi="Arial" w:cs="Arial"/>
          <w:b/>
        </w:rPr>
        <w:t>Вывод</w:t>
      </w:r>
      <w:r w:rsidR="00F5374E" w:rsidRPr="006F3400">
        <w:rPr>
          <w:rFonts w:ascii="Arial" w:hAnsi="Arial" w:cs="Arial"/>
          <w:b/>
        </w:rPr>
        <w:t xml:space="preserve"> </w:t>
      </w:r>
    </w:p>
    <w:p w:rsidR="00F5374E" w:rsidRPr="006F3400" w:rsidRDefault="00F5374E" w:rsidP="006F3400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F93085" w:rsidRPr="006F3400" w:rsidRDefault="00F5374E" w:rsidP="006F3400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6F3400">
        <w:rPr>
          <w:rFonts w:ascii="Arial" w:hAnsi="Arial" w:cs="Arial"/>
        </w:rPr>
        <w:t xml:space="preserve">Таким образом, судя по результатам проведенных исследований, </w:t>
      </w:r>
      <w:r w:rsidR="002D1673">
        <w:rPr>
          <w:rFonts w:ascii="Arial" w:hAnsi="Arial" w:cs="Arial"/>
        </w:rPr>
        <w:t xml:space="preserve">МАГНУМ </w:t>
      </w:r>
      <w:proofErr w:type="gramStart"/>
      <w:r w:rsidR="002D1673">
        <w:rPr>
          <w:rFonts w:ascii="Arial" w:hAnsi="Arial" w:cs="Arial"/>
        </w:rPr>
        <w:t>С</w:t>
      </w:r>
      <w:proofErr w:type="gramEnd"/>
      <w:r w:rsidRPr="006F3400">
        <w:rPr>
          <w:rFonts w:ascii="Arial" w:hAnsi="Arial" w:cs="Arial"/>
        </w:rPr>
        <w:t xml:space="preserve"> </w:t>
      </w:r>
      <w:proofErr w:type="gramStart"/>
      <w:r w:rsidRPr="006F3400">
        <w:rPr>
          <w:rFonts w:ascii="Arial" w:hAnsi="Arial" w:cs="Arial"/>
        </w:rPr>
        <w:t>представляет</w:t>
      </w:r>
      <w:proofErr w:type="gramEnd"/>
      <w:r w:rsidRPr="006F3400">
        <w:rPr>
          <w:rFonts w:ascii="Arial" w:hAnsi="Arial" w:cs="Arial"/>
        </w:rPr>
        <w:t xml:space="preserve"> собой комплексный </w:t>
      </w:r>
      <w:proofErr w:type="spellStart"/>
      <w:r w:rsidRPr="006F3400">
        <w:rPr>
          <w:rFonts w:ascii="Arial" w:hAnsi="Arial" w:cs="Arial"/>
        </w:rPr>
        <w:t>адаптоген</w:t>
      </w:r>
      <w:proofErr w:type="spellEnd"/>
      <w:r w:rsidRPr="006F3400">
        <w:rPr>
          <w:rFonts w:ascii="Arial" w:hAnsi="Arial" w:cs="Arial"/>
        </w:rPr>
        <w:t>, повышающий адаптационный статус детей и снижающий их заболеваемость в весенний период</w:t>
      </w:r>
    </w:p>
    <w:sectPr w:rsidR="00F93085" w:rsidRPr="006F3400" w:rsidSect="00ED7BD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74E"/>
    <w:rsid w:val="002D1673"/>
    <w:rsid w:val="00423BCB"/>
    <w:rsid w:val="006F3400"/>
    <w:rsid w:val="00ED7BDE"/>
    <w:rsid w:val="00F5374E"/>
    <w:rsid w:val="00F9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gofman_natalia</cp:lastModifiedBy>
  <cp:revision>3</cp:revision>
  <dcterms:created xsi:type="dcterms:W3CDTF">2010-11-03T08:06:00Z</dcterms:created>
  <dcterms:modified xsi:type="dcterms:W3CDTF">2011-03-16T10:18:00Z</dcterms:modified>
</cp:coreProperties>
</file>